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624A" w14:textId="0B50057D" w:rsidR="00510EEF" w:rsidRPr="008131D3" w:rsidRDefault="0006679F" w:rsidP="0006679F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131D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3 Telecommunication Unit Association Inc.</w:t>
      </w:r>
    </w:p>
    <w:p w14:paraId="4F4D8654" w14:textId="0E449C8C" w:rsidR="0006679F" w:rsidRPr="008131D3" w:rsidRDefault="0006679F" w:rsidP="0006679F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131D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Order Form</w:t>
      </w:r>
    </w:p>
    <w:p w14:paraId="073962A8" w14:textId="77777777" w:rsidR="008C396A" w:rsidRPr="008131D3" w:rsidRDefault="008C396A" w:rsidP="0006679F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8131D3" w14:paraId="70902DED" w14:textId="77777777" w:rsidTr="008131D3">
        <w:tc>
          <w:tcPr>
            <w:tcW w:w="1980" w:type="dxa"/>
          </w:tcPr>
          <w:p w14:paraId="11136A3A" w14:textId="7180A881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Name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36" w:type="dxa"/>
          </w:tcPr>
          <w:p w14:paraId="30DEDB4F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8131D3" w14:paraId="0A558985" w14:textId="77777777" w:rsidTr="008131D3">
        <w:tc>
          <w:tcPr>
            <w:tcW w:w="1980" w:type="dxa"/>
          </w:tcPr>
          <w:p w14:paraId="29FBF2C8" w14:textId="77777777" w:rsidR="008131D3" w:rsidRDefault="008131D3" w:rsidP="008131D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Postal Address:</w:t>
            </w:r>
          </w:p>
          <w:p w14:paraId="663EE132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</w:tcPr>
          <w:p w14:paraId="4EBBA52E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58171E52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15521DFF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8131D3" w14:paraId="62CFCFCB" w14:textId="77777777" w:rsidTr="008131D3">
        <w:tc>
          <w:tcPr>
            <w:tcW w:w="1980" w:type="dxa"/>
          </w:tcPr>
          <w:p w14:paraId="0E896A8B" w14:textId="6FCD5F76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Email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36" w:type="dxa"/>
          </w:tcPr>
          <w:p w14:paraId="48C904F4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8131D3" w14:paraId="47004443" w14:textId="77777777" w:rsidTr="008131D3">
        <w:tc>
          <w:tcPr>
            <w:tcW w:w="1980" w:type="dxa"/>
          </w:tcPr>
          <w:p w14:paraId="59637FB4" w14:textId="34D422C9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Mobile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36" w:type="dxa"/>
          </w:tcPr>
          <w:p w14:paraId="5926F7E0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55EC8028" w14:textId="77777777" w:rsidR="0006679F" w:rsidRDefault="0006679F" w:rsidP="0006679F">
      <w:pPr>
        <w:jc w:val="center"/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12"/>
        <w:gridCol w:w="1128"/>
        <w:gridCol w:w="1016"/>
        <w:gridCol w:w="1263"/>
      </w:tblGrid>
      <w:tr w:rsidR="008131D3" w:rsidRPr="008131D3" w14:paraId="7C80C2C9" w14:textId="77777777" w:rsidTr="00CC1B6D">
        <w:tc>
          <w:tcPr>
            <w:tcW w:w="2405" w:type="dxa"/>
          </w:tcPr>
          <w:p w14:paraId="0EA61720" w14:textId="4F4E3818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212" w:type="dxa"/>
          </w:tcPr>
          <w:p w14:paraId="3A06FF9B" w14:textId="77777777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4D1E1BF" w14:textId="51A74E6E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</w:t>
            </w:r>
            <w:r w:rsidR="00007AE9"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</w:tcPr>
          <w:p w14:paraId="52CE1BED" w14:textId="263E4E9D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QTY</w:t>
            </w:r>
          </w:p>
        </w:tc>
        <w:tc>
          <w:tcPr>
            <w:tcW w:w="1263" w:type="dxa"/>
          </w:tcPr>
          <w:p w14:paraId="48122E23" w14:textId="13CE0DC8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8131D3" w:rsidRPr="008131D3" w14:paraId="35AE081F" w14:textId="77777777" w:rsidTr="00CC1B6D">
        <w:trPr>
          <w:trHeight w:val="507"/>
        </w:trPr>
        <w:tc>
          <w:tcPr>
            <w:tcW w:w="2405" w:type="dxa"/>
          </w:tcPr>
          <w:p w14:paraId="4D8575F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3930FE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B16712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EF5522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29B9C9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81101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FF9C42" w14:textId="5D97FE46" w:rsidR="008C396A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3TU Cap</w:t>
            </w:r>
          </w:p>
          <w:p w14:paraId="36704BC5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5EF8E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F34F81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062AB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2F4DC7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00DB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901CD" w14:textId="77777777" w:rsidR="008131D3" w:rsidRPr="00A01890" w:rsidRDefault="008131D3" w:rsidP="008131D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CDB379" w14:textId="77777777" w:rsidR="008131D3" w:rsidRPr="00A01890" w:rsidRDefault="008131D3" w:rsidP="008131D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DA38F" w14:textId="0EBD9639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AED153D" w14:textId="7E832024" w:rsidR="008C396A" w:rsidRPr="008131D3" w:rsidRDefault="001463F9" w:rsidP="009A0CE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3F605C" wp14:editId="7140D4CB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1462405</wp:posOffset>
                  </wp:positionV>
                  <wp:extent cx="1814830" cy="1278255"/>
                  <wp:effectExtent l="0" t="0" r="0" b="0"/>
                  <wp:wrapNone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A8BAF9-9691-C9CF-4027-AD47D21D02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CA8BAF9-9691-C9CF-4027-AD47D21D02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83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61BF70" wp14:editId="2CF849A5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110490</wp:posOffset>
                  </wp:positionV>
                  <wp:extent cx="1752600" cy="1354755"/>
                  <wp:effectExtent l="0" t="0" r="0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2488C9-204E-3B86-87A7-73C0EDEB7C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F42488C9-204E-3B86-87A7-73C0EDEB7C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5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8" w:type="dxa"/>
          </w:tcPr>
          <w:p w14:paraId="44B84F66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C180C3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2A95AE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0D0C2B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A372A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EB3F30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389F9B" w14:textId="5410612B" w:rsidR="008C396A" w:rsidRPr="00A01890" w:rsidRDefault="008611FC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</w:t>
            </w:r>
            <w:r w:rsidR="001463F9"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  <w:r w:rsidR="00DD7111"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1016" w:type="dxa"/>
          </w:tcPr>
          <w:p w14:paraId="24E9CB2B" w14:textId="77777777" w:rsidR="008C396A" w:rsidRPr="008131D3" w:rsidRDefault="008C396A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6BB44AE" w14:textId="77777777" w:rsid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D530264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3190D9B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E2B6D5D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166D8F0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7CE6E5" w14:textId="253F6F72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65D9D03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A234132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A097CA5" w14:textId="77777777" w:rsidR="00A01890" w:rsidRPr="008131D3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79CEA60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7274CF3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CF51F63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4D4A2CA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74FE47C" w14:textId="06CACCF6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C44EC1C" w14:textId="77777777" w:rsidR="008C396A" w:rsidRPr="00A01890" w:rsidRDefault="008C396A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A7F50A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826EAE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EA99C5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184793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49A7B8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FD4788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C1B6D" w:rsidRPr="008131D3" w14:paraId="4DD4116A" w14:textId="77777777" w:rsidTr="00CC1B6D">
        <w:trPr>
          <w:trHeight w:val="556"/>
        </w:trPr>
        <w:tc>
          <w:tcPr>
            <w:tcW w:w="2405" w:type="dxa"/>
          </w:tcPr>
          <w:p w14:paraId="0C390540" w14:textId="77777777" w:rsidR="00CC1B6D" w:rsidRDefault="00CC1B6D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F5C8C7" w14:textId="77777777" w:rsidR="00CC1B6D" w:rsidRDefault="00CC1B6D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5E9668" w14:textId="028B16C9" w:rsidR="00CC1B6D" w:rsidRPr="00A01890" w:rsidRDefault="00CC1B6D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3TU Tie</w:t>
            </w:r>
          </w:p>
        </w:tc>
        <w:tc>
          <w:tcPr>
            <w:tcW w:w="3212" w:type="dxa"/>
          </w:tcPr>
          <w:p w14:paraId="400BDB39" w14:textId="77777777" w:rsidR="00CC1B6D" w:rsidRDefault="00CC1B6D" w:rsidP="00CC1B6D">
            <w:pPr>
              <w:spacing w:line="480" w:lineRule="auto"/>
              <w:jc w:val="center"/>
              <w:rPr>
                <w:noProof/>
                <w:color w:val="1F4E79" w:themeColor="accent1" w:themeShade="80"/>
                <w:sz w:val="24"/>
                <w:szCs w:val="24"/>
              </w:rPr>
            </w:pPr>
          </w:p>
          <w:p w14:paraId="37BCE887" w14:textId="3902EB5B" w:rsidR="00CC1B6D" w:rsidRDefault="00CC1B6D" w:rsidP="00CC1B6D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1F4E79" w:themeColor="accent1" w:themeShade="80"/>
                <w:sz w:val="24"/>
                <w:szCs w:val="24"/>
              </w:rPr>
              <w:drawing>
                <wp:inline distT="0" distB="0" distL="0" distR="0" wp14:anchorId="2CBA3BAC" wp14:editId="7F8FEF67">
                  <wp:extent cx="1066800" cy="1590675"/>
                  <wp:effectExtent l="0" t="0" r="0" b="9525"/>
                  <wp:docPr id="535990048" name="Picture 3" descr="A close up of a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90048" name="Picture 3" descr="A close up of a tie&#10;&#10;AI-generated content may be incorrect.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54" r="18713" b="24601"/>
                          <a:stretch/>
                        </pic:blipFill>
                        <pic:spPr bwMode="auto">
                          <a:xfrm>
                            <a:off x="0" y="0"/>
                            <a:ext cx="106680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67282914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3A27F0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1473A" w14:textId="0ABCCE11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$22.00ea</w:t>
            </w:r>
          </w:p>
        </w:tc>
        <w:tc>
          <w:tcPr>
            <w:tcW w:w="1016" w:type="dxa"/>
          </w:tcPr>
          <w:p w14:paraId="227CFB5D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93A856D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E866126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D269F25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C2DA25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49C9EA" w14:textId="77777777" w:rsidR="00CC1B6D" w:rsidRDefault="00CC1B6D" w:rsidP="00CC1B6D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C1B6D" w:rsidRPr="008131D3" w14:paraId="00CEDA5A" w14:textId="77777777" w:rsidTr="00CC1B6D">
        <w:trPr>
          <w:trHeight w:val="556"/>
        </w:trPr>
        <w:tc>
          <w:tcPr>
            <w:tcW w:w="2405" w:type="dxa"/>
          </w:tcPr>
          <w:p w14:paraId="0703D4AF" w14:textId="77777777" w:rsidR="00CC1B6D" w:rsidRDefault="00CC1B6D" w:rsidP="00CC1B6D">
            <w:pPr>
              <w:spacing w:line="48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F019F6" w14:textId="3E48B991" w:rsidR="00CC1B6D" w:rsidRPr="00A01890" w:rsidRDefault="00CC1B6D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3TU Silk/Poly Scarf</w:t>
            </w:r>
          </w:p>
        </w:tc>
        <w:tc>
          <w:tcPr>
            <w:tcW w:w="3212" w:type="dxa"/>
          </w:tcPr>
          <w:p w14:paraId="5020B4D4" w14:textId="71420485" w:rsidR="00CC1B6D" w:rsidRDefault="00CC1B6D" w:rsidP="00CC1B6D">
            <w:pPr>
              <w:spacing w:line="480" w:lineRule="auto"/>
              <w:jc w:val="center"/>
              <w:rPr>
                <w:noProof/>
                <w:color w:val="1F4E79" w:themeColor="accent1" w:themeShade="80"/>
                <w:sz w:val="24"/>
                <w:szCs w:val="24"/>
              </w:rPr>
            </w:pPr>
            <w:r>
              <w:rPr>
                <w:noProof/>
                <w:color w:val="1F4E79" w:themeColor="accent1" w:themeShade="80"/>
                <w:sz w:val="24"/>
                <w:szCs w:val="24"/>
              </w:rPr>
              <w:drawing>
                <wp:inline distT="0" distB="0" distL="0" distR="0" wp14:anchorId="58666668" wp14:editId="6B739BBD">
                  <wp:extent cx="1417319" cy="1257300"/>
                  <wp:effectExtent l="0" t="0" r="0" b="0"/>
                  <wp:docPr id="1372222761" name="Picture 2" descr="A blue and yellow blanket with white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22761" name="Picture 2" descr="A blue and yellow blanket with white dots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159"/>
                          <a:stretch/>
                        </pic:blipFill>
                        <pic:spPr bwMode="auto">
                          <a:xfrm>
                            <a:off x="0" y="0"/>
                            <a:ext cx="1439566" cy="1277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0011B009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60748" w14:textId="1CE81E8B" w:rsidR="00CC1B6D" w:rsidRDefault="00CC1B6D" w:rsidP="00CC1B6D">
            <w:pPr>
              <w:spacing w:line="48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$37.00ea</w:t>
            </w:r>
          </w:p>
        </w:tc>
        <w:tc>
          <w:tcPr>
            <w:tcW w:w="1016" w:type="dxa"/>
          </w:tcPr>
          <w:p w14:paraId="719CA201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5120C9A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542AD88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7A59AB" w14:textId="77777777" w:rsidR="00CC1B6D" w:rsidRDefault="00CC1B6D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131D3" w:rsidRPr="008131D3" w14:paraId="4ABAE06D" w14:textId="77777777" w:rsidTr="00CC1B6D">
        <w:trPr>
          <w:trHeight w:val="556"/>
        </w:trPr>
        <w:tc>
          <w:tcPr>
            <w:tcW w:w="2405" w:type="dxa"/>
          </w:tcPr>
          <w:p w14:paraId="4BD0E140" w14:textId="77777777" w:rsidR="008131D3" w:rsidRPr="00A01890" w:rsidRDefault="008131D3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21A1F0" w14:textId="47DF924D" w:rsidR="008611FC" w:rsidRPr="00A01890" w:rsidRDefault="00A01890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Postage</w:t>
            </w:r>
            <w:r w:rsidR="0017440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212" w:type="dxa"/>
          </w:tcPr>
          <w:p w14:paraId="22ED250D" w14:textId="77777777" w:rsidR="008611FC" w:rsidRDefault="008611FC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62E4D13" w14:textId="77777777" w:rsidR="00174402" w:rsidRDefault="00174402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B3AFA55" w14:textId="2D594EBC" w:rsidR="00A01890" w:rsidRDefault="00A01890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1-2 Caps</w:t>
            </w:r>
          </w:p>
          <w:p w14:paraId="5D47FA47" w14:textId="77777777" w:rsidR="00174402" w:rsidRDefault="00174402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A835D30" w14:textId="77777777" w:rsidR="00A01890" w:rsidRDefault="00A01890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3-5 Caps</w:t>
            </w:r>
          </w:p>
          <w:p w14:paraId="12149756" w14:textId="77777777" w:rsidR="00174402" w:rsidRDefault="00174402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DA8CF3F" w14:textId="494FB662" w:rsidR="00174402" w:rsidRDefault="00174402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Scarf and/or Tie</w:t>
            </w:r>
          </w:p>
          <w:p w14:paraId="4CD6831A" w14:textId="77777777" w:rsidR="00174402" w:rsidRDefault="00174402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01A989E" w14:textId="77777777" w:rsidR="00174402" w:rsidRDefault="00174402" w:rsidP="0017440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C4E4F4D" w14:textId="5C706D36" w:rsidR="00174402" w:rsidRPr="00174402" w:rsidRDefault="00174402" w:rsidP="001744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7440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*Note: if purchasing a scarf and/or tie with cap/s, the Caps postage only applies.</w:t>
            </w:r>
          </w:p>
        </w:tc>
        <w:tc>
          <w:tcPr>
            <w:tcW w:w="1128" w:type="dxa"/>
          </w:tcPr>
          <w:p w14:paraId="09BEE8E8" w14:textId="77777777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E54C9" w14:textId="229358B5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$12.00</w:t>
            </w:r>
          </w:p>
          <w:p w14:paraId="32804F7E" w14:textId="77777777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$16.00</w:t>
            </w:r>
          </w:p>
          <w:p w14:paraId="73451203" w14:textId="1452CF18" w:rsidR="00174402" w:rsidRPr="00A01890" w:rsidRDefault="00174402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$10.00</w:t>
            </w:r>
          </w:p>
        </w:tc>
        <w:tc>
          <w:tcPr>
            <w:tcW w:w="1016" w:type="dxa"/>
          </w:tcPr>
          <w:p w14:paraId="359D79E7" w14:textId="77777777" w:rsidR="008611FC" w:rsidRDefault="008611FC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68CFCDC" w14:textId="77777777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BD10383" w14:textId="77777777" w:rsidR="00A01890" w:rsidRPr="008131D3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B9E0011" w14:textId="77777777" w:rsidR="008611FC" w:rsidRDefault="008611FC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766B8F" w14:textId="77777777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08D55" w14:textId="77777777" w:rsidR="00A01890" w:rsidRP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83C2B71" w14:textId="77777777" w:rsidR="008C396A" w:rsidRPr="001463F9" w:rsidRDefault="008C396A" w:rsidP="008C396A">
      <w:pPr>
        <w:rPr>
          <w:rFonts w:asciiTheme="minorHAnsi" w:hAnsiTheme="minorHAnsi" w:cstheme="minorHAnsi"/>
          <w:color w:val="000000" w:themeColor="text1"/>
        </w:rPr>
      </w:pPr>
    </w:p>
    <w:p w14:paraId="4F679858" w14:textId="7FF25DFF" w:rsidR="0006679F" w:rsidRPr="001463F9" w:rsidRDefault="002914BE" w:rsidP="007B6A48">
      <w:pPr>
        <w:rPr>
          <w:rFonts w:asciiTheme="minorHAnsi" w:hAnsiTheme="minorHAnsi" w:cstheme="minorHAnsi"/>
          <w:color w:val="000000" w:themeColor="text1"/>
        </w:rPr>
      </w:pPr>
      <w:r w:rsidRPr="001463F9">
        <w:rPr>
          <w:rFonts w:asciiTheme="minorHAnsi" w:hAnsiTheme="minorHAnsi" w:cstheme="minorHAnsi"/>
          <w:color w:val="000000" w:themeColor="text1"/>
        </w:rPr>
        <w:t xml:space="preserve">Please email order form to: </w:t>
      </w:r>
      <w:hyperlink r:id="rId8" w:history="1">
        <w:r w:rsidR="006A6C79" w:rsidRPr="005855B5">
          <w:rPr>
            <w:rStyle w:val="Hyperlink"/>
            <w:rFonts w:asciiTheme="minorHAnsi" w:hAnsiTheme="minorHAnsi" w:cstheme="minorHAnsi"/>
          </w:rPr>
          <w:t>3TU.Association.Treasurer@gmail.com</w:t>
        </w:r>
      </w:hyperlink>
    </w:p>
    <w:p w14:paraId="0F5F9307" w14:textId="77777777" w:rsidR="0006679F" w:rsidRPr="001463F9" w:rsidRDefault="0006679F" w:rsidP="0006679F">
      <w:pPr>
        <w:rPr>
          <w:rFonts w:asciiTheme="minorHAnsi" w:hAnsiTheme="minorHAnsi" w:cstheme="minorHAnsi"/>
          <w:color w:val="000000" w:themeColor="text1"/>
        </w:rPr>
      </w:pPr>
    </w:p>
    <w:p w14:paraId="3373DE5A" w14:textId="1056B634" w:rsidR="0006679F" w:rsidRPr="001463F9" w:rsidRDefault="00007AE9" w:rsidP="00007AE9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Payments made to:</w:t>
      </w:r>
    </w:p>
    <w:p w14:paraId="6A972A01" w14:textId="6FF4D663" w:rsidR="00007AE9" w:rsidRPr="001463F9" w:rsidRDefault="00007AE9" w:rsidP="001463F9">
      <w:pPr>
        <w:ind w:left="21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3TU Association</w:t>
      </w:r>
    </w:p>
    <w:p w14:paraId="69B24FCE" w14:textId="163EAF5B" w:rsidR="00007AE9" w:rsidRPr="001463F9" w:rsidRDefault="00007AE9" w:rsidP="001463F9">
      <w:pPr>
        <w:ind w:left="21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BSB:</w:t>
      </w:r>
      <w:r w:rsidR="00EA71FC"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066-163</w:t>
      </w:r>
    </w:p>
    <w:p w14:paraId="6F55E570" w14:textId="38284EAC" w:rsidR="0006679F" w:rsidRPr="001463F9" w:rsidRDefault="00007AE9" w:rsidP="001463F9">
      <w:pPr>
        <w:ind w:left="2160"/>
        <w:rPr>
          <w:rFonts w:asciiTheme="minorHAnsi" w:hAnsiTheme="minorHAnsi" w:cstheme="minorHAnsi"/>
          <w:color w:val="000000" w:themeColor="text1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ACC:</w:t>
      </w:r>
      <w:r w:rsidR="00EA71FC"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1082 8706</w:t>
      </w:r>
    </w:p>
    <w:sectPr w:rsidR="0006679F" w:rsidRPr="001463F9" w:rsidSect="00CC1B6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F"/>
    <w:rsid w:val="00007AE9"/>
    <w:rsid w:val="0006679F"/>
    <w:rsid w:val="001463F9"/>
    <w:rsid w:val="00174402"/>
    <w:rsid w:val="00184C86"/>
    <w:rsid w:val="001B370C"/>
    <w:rsid w:val="00232CAC"/>
    <w:rsid w:val="002914BE"/>
    <w:rsid w:val="00345227"/>
    <w:rsid w:val="003B75FF"/>
    <w:rsid w:val="003F14E2"/>
    <w:rsid w:val="0041165F"/>
    <w:rsid w:val="00510EEF"/>
    <w:rsid w:val="005E4F5A"/>
    <w:rsid w:val="00600CF4"/>
    <w:rsid w:val="00673BAA"/>
    <w:rsid w:val="006A6C79"/>
    <w:rsid w:val="007A233F"/>
    <w:rsid w:val="007B6A48"/>
    <w:rsid w:val="00810B91"/>
    <w:rsid w:val="008131D3"/>
    <w:rsid w:val="008611FC"/>
    <w:rsid w:val="008A5556"/>
    <w:rsid w:val="008C396A"/>
    <w:rsid w:val="00913B62"/>
    <w:rsid w:val="009310CB"/>
    <w:rsid w:val="009A0CE2"/>
    <w:rsid w:val="00A01890"/>
    <w:rsid w:val="00B52676"/>
    <w:rsid w:val="00BA3330"/>
    <w:rsid w:val="00BF0A03"/>
    <w:rsid w:val="00CC1B6D"/>
    <w:rsid w:val="00CF69BB"/>
    <w:rsid w:val="00D45C4E"/>
    <w:rsid w:val="00D975AB"/>
    <w:rsid w:val="00DD7111"/>
    <w:rsid w:val="00E36927"/>
    <w:rsid w:val="00E91AE6"/>
    <w:rsid w:val="00EA71FC"/>
    <w:rsid w:val="00EC1863"/>
    <w:rsid w:val="00E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D534"/>
  <w15:chartTrackingRefBased/>
  <w15:docId w15:val="{458007C0-77BF-4248-9FD5-26531473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27"/>
  </w:style>
  <w:style w:type="paragraph" w:styleId="Heading1">
    <w:name w:val="heading 1"/>
    <w:basedOn w:val="Normal"/>
    <w:next w:val="Normal"/>
    <w:link w:val="Heading1Char"/>
    <w:uiPriority w:val="9"/>
    <w:qFormat/>
    <w:rsid w:val="00CF69BB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CAC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62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9BB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CAC"/>
    <w:rPr>
      <w:rFonts w:eastAsiaTheme="majorEastAsia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2CA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A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62"/>
    <w:rPr>
      <w:rFonts w:eastAsiaTheme="majorEastAs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9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9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9F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7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7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79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6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TU.Association.Treasure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0c8e39-7372-467b-aca0-b03e0fec15a9}" enabled="0" method="" siteId="{7a0c8e39-7372-467b-aca0-b03e0fec15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Peter Stanton</cp:lastModifiedBy>
  <cp:revision>3</cp:revision>
  <dcterms:created xsi:type="dcterms:W3CDTF">2025-12-04T07:05:00Z</dcterms:created>
  <dcterms:modified xsi:type="dcterms:W3CDTF">2026-01-20T05:50:00Z</dcterms:modified>
</cp:coreProperties>
</file>